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BE" w:rsidRPr="00E12DF7" w:rsidRDefault="00686DBE" w:rsidP="00686DBE">
      <w:pPr>
        <w:shd w:val="clear" w:color="auto" w:fill="FFFFFF"/>
        <w:spacing w:before="312" w:line="302" w:lineRule="exact"/>
        <w:ind w:left="696" w:right="34" w:firstLine="706"/>
        <w:jc w:val="center"/>
        <w:rPr>
          <w:rFonts w:eastAsia="Times New Roman"/>
          <w:b/>
          <w:sz w:val="40"/>
          <w:szCs w:val="40"/>
          <w:u w:val="single"/>
        </w:rPr>
      </w:pPr>
      <w:r w:rsidRPr="00E12DF7">
        <w:rPr>
          <w:rFonts w:eastAsia="Times New Roman"/>
          <w:b/>
          <w:sz w:val="40"/>
          <w:szCs w:val="40"/>
          <w:u w:val="single"/>
        </w:rPr>
        <w:t>ИНФОРМАЦИЯ</w:t>
      </w:r>
    </w:p>
    <w:p w:rsidR="00686DBE" w:rsidRDefault="00686DBE" w:rsidP="00686DBE">
      <w:pPr>
        <w:shd w:val="clear" w:color="auto" w:fill="FFFFFF"/>
        <w:spacing w:before="312" w:line="302" w:lineRule="exact"/>
        <w:ind w:left="709" w:right="34" w:firstLine="693"/>
        <w:jc w:val="both"/>
      </w:pPr>
      <w:r>
        <w:rPr>
          <w:rFonts w:eastAsia="Times New Roman"/>
          <w:sz w:val="24"/>
          <w:szCs w:val="24"/>
        </w:rPr>
        <w:t xml:space="preserve">На основании Закона Удмуртской Республики от 27 сентября 2016 года № 55-РЗ «О </w:t>
      </w:r>
      <w:r>
        <w:rPr>
          <w:rFonts w:eastAsia="Times New Roman"/>
          <w:spacing w:val="-1"/>
          <w:sz w:val="24"/>
          <w:szCs w:val="24"/>
        </w:rPr>
        <w:t xml:space="preserve">внесении изменений в Закон Удмуртской Республики «Об адресной социальной защите населения </w:t>
      </w:r>
      <w:r>
        <w:rPr>
          <w:rFonts w:eastAsia="Times New Roman"/>
          <w:sz w:val="24"/>
          <w:szCs w:val="24"/>
        </w:rPr>
        <w:t xml:space="preserve">в Удмуртской Республике» предоставляется </w:t>
      </w:r>
      <w:r>
        <w:rPr>
          <w:rFonts w:eastAsia="Times New Roman"/>
          <w:b/>
          <w:bCs/>
          <w:sz w:val="24"/>
          <w:szCs w:val="24"/>
          <w:u w:val="single"/>
        </w:rPr>
        <w:t>компенсация расходов на уплату взноса на капитальный ремонт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имущества в многоквартирном доме (далее - компенсация) следующим категориям граждан:</w:t>
      </w:r>
    </w:p>
    <w:p w:rsidR="00686DBE" w:rsidRDefault="00686DBE" w:rsidP="00686DBE">
      <w:pPr>
        <w:numPr>
          <w:ilvl w:val="0"/>
          <w:numId w:val="1"/>
        </w:numPr>
        <w:shd w:val="clear" w:color="auto" w:fill="FFFFFF"/>
        <w:tabs>
          <w:tab w:val="left" w:pos="1694"/>
        </w:tabs>
        <w:spacing w:line="278" w:lineRule="exact"/>
        <w:ind w:left="709" w:right="29" w:firstLine="709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Одиноко проживающим неработающим собственникам жилых помещений, достигших возраста 70 лет, в размере 50 процентов, и достигших возраста 80 лет, в размере 100 процентов;</w:t>
      </w:r>
    </w:p>
    <w:p w:rsidR="00686DBE" w:rsidRDefault="00686DBE" w:rsidP="00686DBE">
      <w:pPr>
        <w:numPr>
          <w:ilvl w:val="0"/>
          <w:numId w:val="1"/>
        </w:numPr>
        <w:shd w:val="clear" w:color="auto" w:fill="FFFFFF"/>
        <w:tabs>
          <w:tab w:val="left" w:pos="1694"/>
        </w:tabs>
        <w:spacing w:line="278" w:lineRule="exact"/>
        <w:ind w:left="709" w:right="24" w:firstLine="709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Проживающим в составе семьи, состоящей только из совместно проживающих </w:t>
      </w:r>
      <w:r>
        <w:rPr>
          <w:rFonts w:eastAsia="Times New Roman"/>
          <w:spacing w:val="-1"/>
          <w:sz w:val="24"/>
          <w:szCs w:val="24"/>
        </w:rPr>
        <w:t xml:space="preserve">неработающих граждан пенсионного возраста (женщины, достигшие возраста 55 лет, мужчины, </w:t>
      </w:r>
      <w:r>
        <w:rPr>
          <w:rFonts w:eastAsia="Times New Roman"/>
          <w:sz w:val="24"/>
          <w:szCs w:val="24"/>
        </w:rPr>
        <w:t xml:space="preserve">достигшие возраста 60 лет), собственникам жилых помещений, достигшим возраста 70 лет, в </w:t>
      </w:r>
      <w:r>
        <w:rPr>
          <w:rFonts w:eastAsia="Times New Roman"/>
          <w:spacing w:val="-1"/>
          <w:sz w:val="24"/>
          <w:szCs w:val="24"/>
        </w:rPr>
        <w:t>размере 50 процентов, и достигшим возраста 80 лет, в размере 100 процентов.</w:t>
      </w:r>
    </w:p>
    <w:p w:rsidR="00686DBE" w:rsidRDefault="00686DBE" w:rsidP="00686DBE">
      <w:pPr>
        <w:shd w:val="clear" w:color="auto" w:fill="FFFFFF"/>
        <w:spacing w:before="259" w:line="298" w:lineRule="exact"/>
        <w:ind w:left="709" w:right="10" w:firstLine="707"/>
        <w:jc w:val="both"/>
      </w:pPr>
      <w:r>
        <w:rPr>
          <w:rFonts w:eastAsia="Times New Roman"/>
          <w:spacing w:val="-1"/>
          <w:sz w:val="24"/>
          <w:szCs w:val="24"/>
        </w:rPr>
        <w:t xml:space="preserve">Гражданам, имеющим льготную категорию </w:t>
      </w:r>
      <w:r w:rsidRPr="00E12DF7">
        <w:rPr>
          <w:rFonts w:eastAsia="Times New Roman"/>
          <w:bCs/>
          <w:spacing w:val="-1"/>
          <w:sz w:val="24"/>
          <w:szCs w:val="24"/>
        </w:rPr>
        <w:t>и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получающим меры социальной поддержки по </w:t>
      </w:r>
      <w:r>
        <w:rPr>
          <w:rFonts w:eastAsia="Times New Roman"/>
          <w:spacing w:val="-2"/>
          <w:sz w:val="24"/>
          <w:szCs w:val="24"/>
        </w:rPr>
        <w:t xml:space="preserve">оплате жилых помещений и коммунальных услуг (ЕДК), в возрасте 70 лет </w:t>
      </w:r>
      <w:r w:rsidRPr="00E12DF7">
        <w:rPr>
          <w:rFonts w:eastAsia="Times New Roman"/>
          <w:bCs/>
          <w:spacing w:val="-2"/>
          <w:sz w:val="24"/>
          <w:szCs w:val="24"/>
        </w:rPr>
        <w:t>и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старше компенсация </w:t>
      </w:r>
      <w:r>
        <w:rPr>
          <w:rFonts w:eastAsia="Times New Roman"/>
          <w:sz w:val="24"/>
          <w:szCs w:val="24"/>
        </w:rPr>
        <w:t xml:space="preserve">расходов на уплату взноса на капитальный ремонт </w:t>
      </w:r>
      <w:r>
        <w:rPr>
          <w:rFonts w:eastAsia="Times New Roman"/>
          <w:b/>
          <w:bCs/>
          <w:sz w:val="24"/>
          <w:szCs w:val="24"/>
          <w:u w:val="single"/>
        </w:rPr>
        <w:t>не предоставляется</w:t>
      </w:r>
      <w:r>
        <w:rPr>
          <w:rFonts w:eastAsia="Times New Roman"/>
          <w:b/>
          <w:bCs/>
          <w:sz w:val="24"/>
          <w:szCs w:val="24"/>
        </w:rPr>
        <w:t>.</w:t>
      </w:r>
    </w:p>
    <w:p w:rsidR="00686DBE" w:rsidRDefault="00686DBE" w:rsidP="00686DBE">
      <w:pPr>
        <w:shd w:val="clear" w:color="auto" w:fill="FFFFFF"/>
        <w:spacing w:line="293" w:lineRule="exact"/>
        <w:ind w:left="709" w:firstLine="707"/>
      </w:pPr>
      <w:r>
        <w:rPr>
          <w:rFonts w:eastAsia="Times New Roman"/>
          <w:sz w:val="24"/>
          <w:szCs w:val="24"/>
        </w:rPr>
        <w:t>Гражданам, имеющим льготную категорию и получающим меры социальной поддержки по</w:t>
      </w:r>
      <w:r w:rsidRPr="00E12D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оплате жилых помещений и коммунальных услуг (ЕДК), в возрасте 80 </w:t>
      </w:r>
      <w:r w:rsidRPr="00E12DF7">
        <w:rPr>
          <w:rFonts w:eastAsia="Times New Roman"/>
          <w:sz w:val="24"/>
          <w:szCs w:val="24"/>
        </w:rPr>
        <w:t xml:space="preserve">лет </w:t>
      </w:r>
      <w:r w:rsidRPr="00E12DF7">
        <w:rPr>
          <w:rFonts w:eastAsia="Times New Roman"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старше компенсация расходов на уплату взноса на капитальный ремонт </w:t>
      </w:r>
      <w:r>
        <w:rPr>
          <w:rFonts w:eastAsia="Times New Roman"/>
          <w:b/>
          <w:bCs/>
          <w:sz w:val="24"/>
          <w:szCs w:val="24"/>
          <w:u w:val="single"/>
        </w:rPr>
        <w:t>предоставляется в размере 50%</w:t>
      </w:r>
      <w:r>
        <w:rPr>
          <w:rFonts w:eastAsia="Times New Roman"/>
          <w:b/>
          <w:bCs/>
          <w:sz w:val="24"/>
          <w:szCs w:val="24"/>
        </w:rPr>
        <w:t>.</w:t>
      </w:r>
    </w:p>
    <w:p w:rsidR="00686DBE" w:rsidRDefault="00686DBE" w:rsidP="00686DBE">
      <w:pPr>
        <w:shd w:val="clear" w:color="auto" w:fill="FFFFFF"/>
        <w:spacing w:before="274" w:line="278" w:lineRule="exact"/>
        <w:ind w:left="709" w:right="14" w:firstLine="707"/>
        <w:jc w:val="both"/>
      </w:pPr>
      <w:r>
        <w:rPr>
          <w:rFonts w:eastAsia="Times New Roman"/>
          <w:spacing w:val="-1"/>
          <w:sz w:val="24"/>
          <w:szCs w:val="24"/>
        </w:rPr>
        <w:t xml:space="preserve">Для назначения компенсации заявитель обращается 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в Управление социальной защиты </w:t>
      </w:r>
      <w:r>
        <w:rPr>
          <w:rFonts w:eastAsia="Times New Roman"/>
          <w:b/>
          <w:bCs/>
          <w:sz w:val="24"/>
          <w:szCs w:val="24"/>
          <w:u w:val="single"/>
        </w:rPr>
        <w:t xml:space="preserve">населения </w:t>
      </w:r>
      <w:r>
        <w:rPr>
          <w:rFonts w:eastAsia="Times New Roman"/>
          <w:sz w:val="24"/>
          <w:szCs w:val="24"/>
          <w:u w:val="single"/>
        </w:rPr>
        <w:t xml:space="preserve">в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Завьяловском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районе по адресу: с. Завьялово, ул. Калинина, д. 64 (тел:62-14-82),</w:t>
      </w:r>
    </w:p>
    <w:p w:rsidR="00686DBE" w:rsidRDefault="00686DBE" w:rsidP="00686DBE">
      <w:pPr>
        <w:shd w:val="clear" w:color="auto" w:fill="FFFFFF"/>
        <w:spacing w:line="274" w:lineRule="exact"/>
        <w:ind w:left="709"/>
      </w:pPr>
      <w:r>
        <w:rPr>
          <w:rFonts w:eastAsia="Times New Roman"/>
          <w:sz w:val="24"/>
          <w:szCs w:val="24"/>
        </w:rPr>
        <w:t>с документами (копиями документов):</w:t>
      </w:r>
    </w:p>
    <w:p w:rsidR="00686DBE" w:rsidRDefault="00686DBE" w:rsidP="00686DBE">
      <w:pPr>
        <w:numPr>
          <w:ilvl w:val="0"/>
          <w:numId w:val="2"/>
        </w:numPr>
        <w:shd w:val="clear" w:color="auto" w:fill="FFFFFF"/>
        <w:tabs>
          <w:tab w:val="left" w:pos="1699"/>
        </w:tabs>
        <w:spacing w:line="274" w:lineRule="exact"/>
        <w:ind w:left="709" w:right="10" w:firstLine="709"/>
        <w:jc w:val="both"/>
        <w:rPr>
          <w:spacing w:val="-23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</w:t>
      </w:r>
      <w:r>
        <w:rPr>
          <w:rFonts w:eastAsia="Times New Roman"/>
          <w:sz w:val="24"/>
          <w:szCs w:val="24"/>
        </w:rPr>
        <w:t>утверждаемом уполномоченным федеральным органом исполнительной власти) и копии паспортов (временных удостоверений личности) членов его семьи;</w:t>
      </w:r>
      <w:proofErr w:type="gramEnd"/>
    </w:p>
    <w:p w:rsidR="00686DBE" w:rsidRDefault="00686DBE" w:rsidP="00686DBE">
      <w:pPr>
        <w:numPr>
          <w:ilvl w:val="0"/>
          <w:numId w:val="2"/>
        </w:numPr>
        <w:shd w:val="clear" w:color="auto" w:fill="FFFFFF"/>
        <w:tabs>
          <w:tab w:val="left" w:pos="1699"/>
        </w:tabs>
        <w:spacing w:line="274" w:lineRule="exact"/>
        <w:ind w:left="709" w:firstLine="709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СНКЛС и копии СНИЛС членов его семьи;</w:t>
      </w:r>
    </w:p>
    <w:p w:rsidR="00686DBE" w:rsidRDefault="00686DBE" w:rsidP="00686DBE">
      <w:pPr>
        <w:numPr>
          <w:ilvl w:val="0"/>
          <w:numId w:val="2"/>
        </w:numPr>
        <w:shd w:val="clear" w:color="auto" w:fill="FFFFFF"/>
        <w:tabs>
          <w:tab w:val="left" w:pos="1699"/>
        </w:tabs>
        <w:spacing w:line="274" w:lineRule="exact"/>
        <w:ind w:left="709" w:right="5" w:firstLine="709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копии правоустанавливающих документов на объекты недвижимости - жилые помещения, находящиеся в собственности заявителя;</w:t>
      </w:r>
    </w:p>
    <w:p w:rsidR="00686DBE" w:rsidRDefault="00686DBE" w:rsidP="00686DBE">
      <w:pPr>
        <w:numPr>
          <w:ilvl w:val="0"/>
          <w:numId w:val="2"/>
        </w:numPr>
        <w:shd w:val="clear" w:color="auto" w:fill="FFFFFF"/>
        <w:tabs>
          <w:tab w:val="left" w:pos="1699"/>
        </w:tabs>
        <w:spacing w:before="10" w:line="274" w:lineRule="exact"/>
        <w:ind w:left="709" w:right="5" w:firstLine="709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копия документа об открытии счета в кредитной организации, на который будет производиться перечисление компенсации;</w:t>
      </w:r>
    </w:p>
    <w:p w:rsidR="00686DBE" w:rsidRDefault="00686DBE" w:rsidP="00964273">
      <w:pPr>
        <w:shd w:val="clear" w:color="auto" w:fill="FFFFFF"/>
        <w:tabs>
          <w:tab w:val="left" w:pos="1690"/>
        </w:tabs>
        <w:spacing w:before="5" w:line="274" w:lineRule="exact"/>
        <w:ind w:left="709" w:firstLine="709"/>
        <w:jc w:val="both"/>
      </w:pPr>
      <w:proofErr w:type="gramStart"/>
      <w:r>
        <w:rPr>
          <w:spacing w:val="-16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копия трудовой книжки заявителя </w:t>
      </w:r>
      <w:r w:rsidRPr="00E12DF7">
        <w:rPr>
          <w:rFonts w:eastAsia="Times New Roman"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(или) членов его семьи либо предоставляемая территориальным органом Пенсионного фонда Российской Федерации информация о состоянии индивидуального лицевого счета застрахованного лица, содержащая сведения об отсутствии выполнения трудовой деятельности заявителем и (или) членами его семьи, в период которой заявитель </w:t>
      </w:r>
      <w:r>
        <w:rPr>
          <w:rFonts w:eastAsia="Times New Roman"/>
          <w:b/>
          <w:bCs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 xml:space="preserve">(или) члены его семьи подлежат обязательному пенсионному страхованию в </w:t>
      </w:r>
      <w:r>
        <w:rPr>
          <w:rFonts w:eastAsia="Times New Roman"/>
          <w:spacing w:val="-1"/>
          <w:sz w:val="24"/>
          <w:szCs w:val="24"/>
        </w:rPr>
        <w:t>соответствии с Федеральным законом от 15.12.2001 № 167-ФЗ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«Об обязательном пенсионном </w:t>
      </w:r>
      <w:r>
        <w:rPr>
          <w:rFonts w:eastAsia="Times New Roman"/>
          <w:sz w:val="24"/>
          <w:szCs w:val="24"/>
        </w:rPr>
        <w:t>страховании в Российской Федерации»;</w:t>
      </w:r>
    </w:p>
    <w:p w:rsidR="00686DBE" w:rsidRDefault="00686DBE" w:rsidP="00686DBE">
      <w:pPr>
        <w:numPr>
          <w:ilvl w:val="0"/>
          <w:numId w:val="3"/>
        </w:numPr>
        <w:shd w:val="clear" w:color="auto" w:fill="FFFFFF"/>
        <w:tabs>
          <w:tab w:val="left" w:pos="1690"/>
        </w:tabs>
        <w:spacing w:before="5" w:line="274" w:lineRule="exact"/>
        <w:ind w:left="709" w:firstLine="709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домовая книга или копия поквартирной карточки;</w:t>
      </w:r>
    </w:p>
    <w:p w:rsidR="00686DBE" w:rsidRDefault="00686DBE" w:rsidP="00686DBE">
      <w:pPr>
        <w:numPr>
          <w:ilvl w:val="0"/>
          <w:numId w:val="4"/>
        </w:numPr>
        <w:shd w:val="clear" w:color="auto" w:fill="FFFFFF"/>
        <w:tabs>
          <w:tab w:val="left" w:pos="1690"/>
        </w:tabs>
        <w:spacing w:line="274" w:lineRule="exact"/>
        <w:ind w:left="709" w:firstLine="709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документы, подтверждающие отсутствие задолженности по уплате взноса на </w:t>
      </w:r>
      <w:r>
        <w:rPr>
          <w:rFonts w:eastAsia="Times New Roman"/>
          <w:spacing w:val="-1"/>
          <w:sz w:val="24"/>
          <w:szCs w:val="24"/>
        </w:rPr>
        <w:t xml:space="preserve">капитальный ремонт (платежные документы за месяц, предшествующий месяцу обращения за </w:t>
      </w:r>
      <w:r>
        <w:rPr>
          <w:rFonts w:eastAsia="Times New Roman"/>
          <w:sz w:val="24"/>
          <w:szCs w:val="24"/>
        </w:rPr>
        <w:t xml:space="preserve">назначением компенсации, на основании которых производится уплата взноса на капитальный </w:t>
      </w:r>
      <w:r>
        <w:rPr>
          <w:rFonts w:eastAsia="Times New Roman"/>
          <w:spacing w:val="-1"/>
          <w:sz w:val="24"/>
          <w:szCs w:val="24"/>
        </w:rPr>
        <w:t xml:space="preserve">ремонт, и документы, подтверждающие произведенные расходы, справка из организации и иные </w:t>
      </w:r>
      <w:r>
        <w:rPr>
          <w:rFonts w:eastAsia="Times New Roman"/>
          <w:sz w:val="24"/>
          <w:szCs w:val="24"/>
        </w:rPr>
        <w:t>документы).</w:t>
      </w:r>
    </w:p>
    <w:p w:rsidR="00686DBE" w:rsidRDefault="00686DBE" w:rsidP="00686DBE">
      <w:pPr>
        <w:shd w:val="clear" w:color="auto" w:fill="FFFFFF"/>
        <w:spacing w:before="298" w:line="322" w:lineRule="exact"/>
        <w:ind w:left="709" w:right="10" w:firstLine="707"/>
        <w:jc w:val="both"/>
      </w:pPr>
      <w:r>
        <w:rPr>
          <w:rFonts w:eastAsia="Times New Roman"/>
          <w:b/>
          <w:bCs/>
          <w:sz w:val="24"/>
          <w:szCs w:val="24"/>
        </w:rPr>
        <w:t xml:space="preserve">Обращаем Ваше внимание, </w:t>
      </w:r>
      <w:r>
        <w:rPr>
          <w:rFonts w:eastAsia="Times New Roman"/>
          <w:sz w:val="24"/>
          <w:szCs w:val="24"/>
        </w:rPr>
        <w:t xml:space="preserve">что заявителю, обратившемуся за назначением компенсации </w:t>
      </w:r>
      <w:r>
        <w:rPr>
          <w:rFonts w:eastAsia="Times New Roman"/>
          <w:b/>
          <w:bCs/>
          <w:sz w:val="24"/>
          <w:szCs w:val="24"/>
          <w:u w:val="single"/>
        </w:rPr>
        <w:t>до 1 декабря 2016 года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компенсация назначается </w:t>
      </w:r>
      <w:r>
        <w:rPr>
          <w:rFonts w:eastAsia="Times New Roman"/>
          <w:b/>
          <w:bCs/>
          <w:sz w:val="24"/>
          <w:szCs w:val="24"/>
          <w:u w:val="single"/>
        </w:rPr>
        <w:t>с 1 января 2016 года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но не ранее месяца возникновения права на нее. В остальных случаях  компенсация назначается с 1 </w:t>
      </w:r>
      <w:r>
        <w:rPr>
          <w:rFonts w:eastAsia="Times New Roman"/>
          <w:spacing w:val="-1"/>
          <w:sz w:val="24"/>
          <w:szCs w:val="24"/>
        </w:rPr>
        <w:t xml:space="preserve">числа месяца, </w:t>
      </w:r>
      <w:r>
        <w:rPr>
          <w:rFonts w:eastAsia="Times New Roman"/>
          <w:bCs/>
          <w:spacing w:val="-1"/>
          <w:sz w:val="24"/>
          <w:szCs w:val="24"/>
        </w:rPr>
        <w:t>в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котором заявитель обратился за ней.</w:t>
      </w:r>
    </w:p>
    <w:p w:rsidR="00E25807" w:rsidRDefault="00E25807" w:rsidP="00686DBE">
      <w:pPr>
        <w:ind w:left="709"/>
      </w:pPr>
    </w:p>
    <w:sectPr w:rsidR="00E25807" w:rsidSect="00686DBE">
      <w:pgSz w:w="11909" w:h="16834"/>
      <w:pgMar w:top="567" w:right="640" w:bottom="360" w:left="4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164"/>
    <w:multiLevelType w:val="singleLevel"/>
    <w:tmpl w:val="1FAA342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D9B7508"/>
    <w:multiLevelType w:val="singleLevel"/>
    <w:tmpl w:val="F1561462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67C2B32"/>
    <w:multiLevelType w:val="singleLevel"/>
    <w:tmpl w:val="B89CE1B2"/>
    <w:lvl w:ilvl="0">
      <w:start w:val="6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6"/>
        <w:numFmt w:val="decimal"/>
        <w:lvlText w:val="%1)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86DBE"/>
    <w:rsid w:val="000E3688"/>
    <w:rsid w:val="000F561D"/>
    <w:rsid w:val="00686DBE"/>
    <w:rsid w:val="008F603F"/>
    <w:rsid w:val="00964273"/>
    <w:rsid w:val="00E2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2873</Characters>
  <Application>Microsoft Office Word</Application>
  <DocSecurity>0</DocSecurity>
  <Lines>23</Lines>
  <Paragraphs>6</Paragraphs>
  <ScaleCrop>false</ScaleCrop>
  <Company>Завьяловская управляющая компания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2016-11-01T08:36:00Z</dcterms:created>
  <dcterms:modified xsi:type="dcterms:W3CDTF">2016-11-01T08:39:00Z</dcterms:modified>
</cp:coreProperties>
</file>